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E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410FDB">
        <w:rPr>
          <w:rFonts w:ascii="Times New Roman" w:hAnsi="Times New Roman" w:cs="Times New Roman"/>
          <w:b/>
          <w:sz w:val="28"/>
          <w:szCs w:val="28"/>
        </w:rPr>
        <w:t>Международные валютно-кредитные отношения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410FDB">
        <w:rPr>
          <w:rFonts w:ascii="Times New Roman" w:hAnsi="Times New Roman" w:cs="Times New Roman"/>
          <w:b/>
          <w:sz w:val="28"/>
          <w:szCs w:val="28"/>
        </w:rPr>
        <w:t>2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410FDB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</w:t>
      </w:r>
      <w:r w:rsidR="00410FDB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76343">
        <w:rPr>
          <w:rFonts w:ascii="Times New Roman" w:hAnsi="Times New Roman" w:cs="Times New Roman"/>
          <w:b/>
          <w:sz w:val="28"/>
          <w:szCs w:val="28"/>
        </w:rPr>
        <w:t>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D76A4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C3298A" w:rsidRPr="008B436A" w:rsidRDefault="00D76A40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Консультация</w:t>
      </w:r>
      <w:r w:rsidR="00C3298A" w:rsidRPr="008B4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0F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3298A"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Pr="00C11C4B" w:rsidRDefault="00106C89" w:rsidP="00106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6E759E" w:rsidRPr="00D76A40" w:rsidRDefault="006E759E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Бабурина, Н. А. </w:t>
      </w: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Международные валютно-кредитные и финансовые отношения: учебное пособие для вузов / Н. А. Бабурина. — 2-е изд.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171 с. — (Высшее образование). — ISBN 978-5-534-01192-0.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D76A40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https://urait.ru/bcode/451819</w:t>
        </w:r>
      </w:hyperlink>
    </w:p>
    <w:p w:rsidR="00D76A40" w:rsidRPr="00D76A40" w:rsidRDefault="006E759E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Оглоблина, Е. В. </w:t>
      </w: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Международные валютно-кредитные отношения. Практикум: учебное пособие для вузов / Е. В. Оглоблина, Л. Н. Красавина; под редакцией Л. Н. Красавиной.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299 с. — (Высшее образование). — ISBN 978-5-534-01518-8.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history="1">
        <w:r w:rsidR="00D76A40" w:rsidRPr="00676F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https://urait.ru/bcode/45073</w:t>
        </w:r>
      </w:hyperlink>
    </w:p>
    <w:p w:rsidR="00106C89" w:rsidRPr="00D76A40" w:rsidRDefault="00D76A40" w:rsidP="00446B9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валютно-кредитные отношения: учебник и практикум / Е. А. 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Звонова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общей редакцией Е. А. 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 — 687 с. — (Бакалавр. Академический курс). — ISBN 978-5-9916-3109-9.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D76A40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https://urait.ru/bcode/426180</w:t>
        </w:r>
      </w:hyperlink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240A0" w:rsidRDefault="00B240A0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D76A40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валютная система. Платежный баланс. Валютный курс.</w:t>
      </w:r>
    </w:p>
    <w:p w:rsidR="00B240A0" w:rsidRDefault="00D76A40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валютных отношений</w:t>
      </w:r>
      <w:r w:rsidR="00B240A0" w:rsidRPr="00B24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расчеты и валютные операции.</w:t>
      </w: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28" w:rsidRP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28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Pr="002D7428">
        <w:rPr>
          <w:rFonts w:ascii="Times New Roman" w:hAnsi="Times New Roman" w:cs="Times New Roman"/>
          <w:b/>
          <w:sz w:val="28"/>
          <w:szCs w:val="28"/>
        </w:rPr>
        <w:t>:</w:t>
      </w: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06" w:rsidRDefault="00513B72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DC4806">
        <w:rPr>
          <w:rFonts w:ascii="Times New Roman" w:hAnsi="Times New Roman" w:cs="Times New Roman"/>
          <w:sz w:val="28"/>
          <w:szCs w:val="28"/>
        </w:rPr>
        <w:t xml:space="preserve"> валютной системы,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C4806">
        <w:rPr>
          <w:rFonts w:ascii="Times New Roman" w:hAnsi="Times New Roman" w:cs="Times New Roman"/>
          <w:sz w:val="28"/>
          <w:szCs w:val="28"/>
        </w:rPr>
        <w:t>ее виды.</w:t>
      </w:r>
    </w:p>
    <w:p w:rsidR="002D7428" w:rsidRDefault="00DC4806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ключевые элементы валютных систем.</w:t>
      </w:r>
    </w:p>
    <w:p w:rsidR="002D7428" w:rsidRDefault="00DC4806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структура платежного баланса России?</w:t>
      </w:r>
    </w:p>
    <w:p w:rsidR="00106C89" w:rsidRDefault="00DC4806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виды валютных курсов, концепции динамики валютного курса.</w:t>
      </w:r>
    </w:p>
    <w:p w:rsidR="00683D9D" w:rsidRDefault="00683D9D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валютная политик</w:t>
      </w:r>
      <w:r w:rsidR="00513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каковы ее формы?</w:t>
      </w:r>
    </w:p>
    <w:p w:rsidR="002D7428" w:rsidRDefault="00513B72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основные формы международных расчетов Вы знаете, охарактеризуйте кратко каждую из них?</w:t>
      </w:r>
    </w:p>
    <w:p w:rsidR="00683D9D" w:rsidRDefault="00513B72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683D9D">
        <w:rPr>
          <w:rFonts w:ascii="Times New Roman" w:hAnsi="Times New Roman" w:cs="Times New Roman"/>
          <w:sz w:val="28"/>
          <w:szCs w:val="28"/>
        </w:rPr>
        <w:t>валютны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3D9D">
        <w:rPr>
          <w:rFonts w:ascii="Times New Roman" w:hAnsi="Times New Roman" w:cs="Times New Roman"/>
          <w:sz w:val="28"/>
          <w:szCs w:val="28"/>
        </w:rPr>
        <w:t xml:space="preserve"> клиринг</w:t>
      </w:r>
      <w:r>
        <w:rPr>
          <w:rFonts w:ascii="Times New Roman" w:hAnsi="Times New Roman" w:cs="Times New Roman"/>
          <w:sz w:val="28"/>
          <w:szCs w:val="28"/>
        </w:rPr>
        <w:t>, какие формы Вы знаете</w:t>
      </w:r>
      <w:r w:rsidR="00683D9D">
        <w:rPr>
          <w:rFonts w:ascii="Times New Roman" w:hAnsi="Times New Roman" w:cs="Times New Roman"/>
          <w:sz w:val="28"/>
          <w:szCs w:val="28"/>
        </w:rPr>
        <w:t>?</w:t>
      </w:r>
    </w:p>
    <w:p w:rsidR="002D7428" w:rsidRDefault="00513B72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возникновения валютных рисков?</w:t>
      </w:r>
    </w:p>
    <w:p w:rsidR="00276343" w:rsidRDefault="00276343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>устно ответить на все вопросы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43"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343">
        <w:rPr>
          <w:rFonts w:ascii="Times New Roman" w:hAnsi="Times New Roman" w:cs="Times New Roman"/>
          <w:sz w:val="28"/>
          <w:szCs w:val="28"/>
        </w:rPr>
        <w:t xml:space="preserve"> из вопросов, ответ прислать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(можно сфотографировать или сканировать) не позднее 17.00 </w:t>
      </w:r>
      <w:r w:rsidR="00513B72">
        <w:rPr>
          <w:rFonts w:ascii="Times New Roman" w:hAnsi="Times New Roman" w:cs="Times New Roman"/>
          <w:sz w:val="28"/>
          <w:szCs w:val="28"/>
        </w:rPr>
        <w:t>24 апреля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Pr="008B436A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5932A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349F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bookmarkStart w:id="0" w:name="_GoBack"/>
      <w:bookmarkEnd w:id="0"/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106C89" w:rsidRPr="008B436A" w:rsidRDefault="005932AF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Консультация</w:t>
      </w:r>
      <w:r w:rsidR="00106C89" w:rsidRPr="008B4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89" w:rsidRPr="00106C89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106C8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06C89"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2AF" w:rsidRPr="00C11C4B" w:rsidRDefault="005932AF" w:rsidP="00593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5932AF" w:rsidRPr="00D76A40" w:rsidRDefault="005932AF" w:rsidP="005932A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Бабурина, Н. А. </w:t>
      </w: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Международные валютно-кредитные и финансовые отношения: учебное пособие для вузов / Н. А. Бабурина. — 2-е изд.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171 с. — (Высшее образование). — ISBN 978-5-534-01192-0.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D76A40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https://urait.ru/bcode/451819</w:t>
        </w:r>
      </w:hyperlink>
    </w:p>
    <w:p w:rsidR="005932AF" w:rsidRPr="00D76A40" w:rsidRDefault="005932AF" w:rsidP="005932A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A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Оглоблина, Е. В. </w:t>
      </w: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Международные валютно-кредитные отношения. Практикум: учебное пособие для вузов / Е. В. Оглоблина, Л. Н. Красавина; под редакцией Л. Н. Красавиной.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299 с. — (Высшее образование). — ISBN 978-5-534-01518-8.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Pr="00676F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https://urait.ru/bcode/45073</w:t>
        </w:r>
      </w:hyperlink>
    </w:p>
    <w:p w:rsidR="005932AF" w:rsidRPr="00D76A40" w:rsidRDefault="005932AF" w:rsidP="005932A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валютно-кредитные отношения: учебник и практикум / Е. А. 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Звонова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общей редакцией Е. А. 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Звоновой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 — 687 с. — (Бакалавр. Академический курс). — ISBN 978-5-9916-3109-9. — Текст: электронный // ЭБС </w:t>
      </w:r>
      <w:proofErr w:type="spellStart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D76A40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https://urait.ru/bcode/426180</w:t>
        </w:r>
      </w:hyperlink>
      <w:r w:rsidRPr="00D7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D7428" w:rsidRPr="00276343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2AF" w:rsidRDefault="005932AF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кредит. Кредитование внешней торговли.</w:t>
      </w:r>
    </w:p>
    <w:p w:rsidR="005932AF" w:rsidRDefault="005932AF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государства в международном кредитовании.</w:t>
      </w:r>
    </w:p>
    <w:p w:rsidR="005932AF" w:rsidRDefault="005932AF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рынок ссудных капиталов.</w:t>
      </w:r>
    </w:p>
    <w:p w:rsidR="00106C89" w:rsidRDefault="00106C89" w:rsidP="00106C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2AF">
        <w:rPr>
          <w:rFonts w:ascii="Times New Roman" w:hAnsi="Times New Roman" w:cs="Times New Roman"/>
          <w:sz w:val="28"/>
          <w:szCs w:val="28"/>
        </w:rPr>
        <w:t xml:space="preserve">еждународные и региональные валютно-финансовые организации. </w:t>
      </w:r>
    </w:p>
    <w:p w:rsidR="00276343" w:rsidRDefault="00276343" w:rsidP="0006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43" w:rsidRPr="002D7428" w:rsidRDefault="009868A8" w:rsidP="00276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28">
        <w:rPr>
          <w:rFonts w:ascii="Times New Roman" w:hAnsi="Times New Roman" w:cs="Times New Roman"/>
          <w:b/>
          <w:sz w:val="28"/>
          <w:szCs w:val="28"/>
        </w:rPr>
        <w:t>Вопро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>с</w:t>
      </w:r>
      <w:r w:rsidRPr="002D7428">
        <w:rPr>
          <w:rFonts w:ascii="Times New Roman" w:hAnsi="Times New Roman" w:cs="Times New Roman"/>
          <w:b/>
          <w:sz w:val="28"/>
          <w:szCs w:val="28"/>
        </w:rPr>
        <w:t>ы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D7428"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="002D7428" w:rsidRPr="002D7428">
        <w:rPr>
          <w:rFonts w:ascii="Times New Roman" w:hAnsi="Times New Roman" w:cs="Times New Roman"/>
          <w:b/>
          <w:sz w:val="28"/>
          <w:szCs w:val="28"/>
        </w:rPr>
        <w:t>: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43" w:rsidRDefault="00DF4FAA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основные причины возникновения международного кредита.</w:t>
      </w:r>
    </w:p>
    <w:p w:rsidR="009868A8" w:rsidRDefault="00DF4FAA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Раскройте, в чем состоит позитивное влияние международного кредитного и финансового рынков на международные экономические отношения</w:t>
      </w:r>
      <w:r w:rsidR="002D7428">
        <w:rPr>
          <w:rFonts w:ascii="Times New Roman" w:hAnsi="Times New Roman" w:cs="Times New Roman"/>
          <w:sz w:val="28"/>
          <w:szCs w:val="28"/>
        </w:rPr>
        <w:t>?</w:t>
      </w:r>
    </w:p>
    <w:p w:rsidR="002D7428" w:rsidRPr="00276343" w:rsidRDefault="00DF4FAA" w:rsidP="0027634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Выделите отличительную особенность МВФ от остальных валютно-финансовых организаций.</w:t>
      </w:r>
    </w:p>
    <w:p w:rsidR="00276343" w:rsidRPr="00067EC7" w:rsidRDefault="00276343" w:rsidP="0006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>устно ответить на все вопросы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43"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r w:rsidR="00DF4FAA">
        <w:rPr>
          <w:rFonts w:ascii="Times New Roman" w:hAnsi="Times New Roman" w:cs="Times New Roman"/>
          <w:sz w:val="28"/>
          <w:szCs w:val="28"/>
        </w:rPr>
        <w:t>1</w:t>
      </w:r>
      <w:r w:rsidRPr="00276343">
        <w:rPr>
          <w:rFonts w:ascii="Times New Roman" w:hAnsi="Times New Roman" w:cs="Times New Roman"/>
          <w:sz w:val="28"/>
          <w:szCs w:val="28"/>
        </w:rPr>
        <w:t xml:space="preserve"> из вопросов, ответ прислать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(можно сфотографировать или сканировать) не позднее 17.00 </w:t>
      </w:r>
      <w:r w:rsidR="00DF4FAA">
        <w:rPr>
          <w:rFonts w:ascii="Times New Roman" w:hAnsi="Times New Roman" w:cs="Times New Roman"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240A0" w:rsidRPr="00F01645" w:rsidRDefault="00B240A0" w:rsidP="00F01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645" w:rsidRPr="00C11C4B" w:rsidRDefault="00F01645" w:rsidP="00067E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645" w:rsidRDefault="00F01645" w:rsidP="00F016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98A" w:rsidRPr="00F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059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1D2"/>
    <w:multiLevelType w:val="hybridMultilevel"/>
    <w:tmpl w:val="C818C42C"/>
    <w:lvl w:ilvl="0" w:tplc="6002A96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0820F55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BC7591"/>
    <w:multiLevelType w:val="hybridMultilevel"/>
    <w:tmpl w:val="C818C42C"/>
    <w:lvl w:ilvl="0" w:tplc="6002A96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E6F8C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163295"/>
    <w:multiLevelType w:val="hybridMultilevel"/>
    <w:tmpl w:val="8F9E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106C89"/>
    <w:rsid w:val="00276343"/>
    <w:rsid w:val="002D7428"/>
    <w:rsid w:val="00410FDB"/>
    <w:rsid w:val="00444C2D"/>
    <w:rsid w:val="0046457F"/>
    <w:rsid w:val="00513B72"/>
    <w:rsid w:val="005932AF"/>
    <w:rsid w:val="00683D9D"/>
    <w:rsid w:val="006E0FE7"/>
    <w:rsid w:val="006E759E"/>
    <w:rsid w:val="007A349F"/>
    <w:rsid w:val="008B436A"/>
    <w:rsid w:val="009868A8"/>
    <w:rsid w:val="00B240A0"/>
    <w:rsid w:val="00B829CE"/>
    <w:rsid w:val="00C11C4B"/>
    <w:rsid w:val="00C3298A"/>
    <w:rsid w:val="00D76A40"/>
    <w:rsid w:val="00DC4806"/>
    <w:rsid w:val="00DF4FAA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D3A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51819" TargetMode="External"/><Relationship Id="rId12" Type="http://schemas.openxmlformats.org/officeDocument/2006/relationships/hyperlink" Target="https://urait.ru/bcode/426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nika@bk.ru" TargetMode="External"/><Relationship Id="rId11" Type="http://schemas.openxmlformats.org/officeDocument/2006/relationships/hyperlink" Target="https://urait.ru/bcode/450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1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6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BBF4-25B6-482E-81BA-583782D0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Горева</cp:lastModifiedBy>
  <cp:revision>4</cp:revision>
  <dcterms:created xsi:type="dcterms:W3CDTF">2020-04-18T16:32:00Z</dcterms:created>
  <dcterms:modified xsi:type="dcterms:W3CDTF">2020-04-18T18:37:00Z</dcterms:modified>
</cp:coreProperties>
</file>